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11DA" w14:textId="77777777" w:rsidR="00B95233" w:rsidRDefault="00B95233" w:rsidP="00B9523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504017C9" w14:textId="77777777" w:rsidR="00EC3CA9" w:rsidRDefault="00EC3CA9" w:rsidP="0026099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1FC9522" w14:textId="2B7F5DD9" w:rsidR="00260998" w:rsidRPr="00E26F07" w:rsidRDefault="00260998" w:rsidP="0026099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26F07">
        <w:rPr>
          <w:rFonts w:ascii="Corbel" w:hAnsi="Corbel"/>
          <w:b/>
          <w:smallCaps/>
          <w:sz w:val="24"/>
          <w:szCs w:val="24"/>
        </w:rPr>
        <w:t>SYLABUS</w:t>
      </w:r>
    </w:p>
    <w:p w14:paraId="61F220C0" w14:textId="743829C5" w:rsidR="00260998" w:rsidRPr="00E26F07" w:rsidRDefault="00260998" w:rsidP="00C236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26F0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236C7">
        <w:rPr>
          <w:rFonts w:ascii="Corbel" w:hAnsi="Corbel"/>
          <w:b/>
          <w:smallCaps/>
          <w:sz w:val="24"/>
          <w:szCs w:val="24"/>
        </w:rPr>
        <w:t>202</w:t>
      </w:r>
      <w:r w:rsidR="00B95233">
        <w:rPr>
          <w:rFonts w:ascii="Corbel" w:hAnsi="Corbel"/>
          <w:b/>
          <w:smallCaps/>
          <w:sz w:val="24"/>
          <w:szCs w:val="24"/>
        </w:rPr>
        <w:t>6</w:t>
      </w:r>
      <w:r w:rsidR="00C236C7">
        <w:rPr>
          <w:rFonts w:ascii="Corbel" w:hAnsi="Corbel"/>
          <w:b/>
          <w:smallCaps/>
          <w:sz w:val="24"/>
          <w:szCs w:val="24"/>
        </w:rPr>
        <w:t>-20</w:t>
      </w:r>
      <w:r w:rsidR="0079185E">
        <w:rPr>
          <w:rFonts w:ascii="Corbel" w:hAnsi="Corbel"/>
          <w:b/>
          <w:smallCaps/>
          <w:sz w:val="24"/>
          <w:szCs w:val="24"/>
        </w:rPr>
        <w:t>3</w:t>
      </w:r>
      <w:r w:rsidR="00B95233">
        <w:rPr>
          <w:rFonts w:ascii="Corbel" w:hAnsi="Corbel"/>
          <w:b/>
          <w:smallCaps/>
          <w:sz w:val="24"/>
          <w:szCs w:val="24"/>
        </w:rPr>
        <w:t>1</w:t>
      </w:r>
    </w:p>
    <w:p w14:paraId="20DF5911" w14:textId="6E17DE5C" w:rsidR="00260998" w:rsidRPr="00E26F07" w:rsidRDefault="00260998" w:rsidP="00F772E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Rok akademicki   </w:t>
      </w:r>
      <w:r w:rsidRPr="00E26F07">
        <w:rPr>
          <w:rFonts w:ascii="Corbel" w:hAnsi="Corbel"/>
          <w:b/>
          <w:sz w:val="24"/>
          <w:szCs w:val="24"/>
        </w:rPr>
        <w:t>202</w:t>
      </w:r>
      <w:r w:rsidR="00B95233">
        <w:rPr>
          <w:rFonts w:ascii="Corbel" w:hAnsi="Corbel"/>
          <w:b/>
          <w:sz w:val="24"/>
          <w:szCs w:val="24"/>
        </w:rPr>
        <w:t>8</w:t>
      </w:r>
      <w:r w:rsidRPr="00E26F07">
        <w:rPr>
          <w:rFonts w:ascii="Corbel" w:hAnsi="Corbel"/>
          <w:b/>
          <w:sz w:val="24"/>
          <w:szCs w:val="24"/>
        </w:rPr>
        <w:t>/202</w:t>
      </w:r>
      <w:r w:rsidR="00B95233">
        <w:rPr>
          <w:rFonts w:ascii="Corbel" w:hAnsi="Corbel"/>
          <w:b/>
          <w:sz w:val="24"/>
          <w:szCs w:val="24"/>
        </w:rPr>
        <w:t>9</w:t>
      </w:r>
    </w:p>
    <w:p w14:paraId="3368A98F" w14:textId="77777777" w:rsidR="00260998" w:rsidRPr="00E26F07" w:rsidRDefault="00260998" w:rsidP="00260998">
      <w:pPr>
        <w:spacing w:after="0" w:line="240" w:lineRule="auto"/>
        <w:rPr>
          <w:rFonts w:ascii="Corbel" w:hAnsi="Corbel"/>
          <w:sz w:val="24"/>
          <w:szCs w:val="24"/>
        </w:rPr>
      </w:pPr>
    </w:p>
    <w:p w14:paraId="513D9842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26F0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60998" w:rsidRPr="00E26F07" w14:paraId="762F93FC" w14:textId="77777777" w:rsidTr="005E5279">
        <w:tc>
          <w:tcPr>
            <w:tcW w:w="2694" w:type="dxa"/>
            <w:vAlign w:val="center"/>
          </w:tcPr>
          <w:p w14:paraId="4306F67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2B036E" w14:textId="77777777" w:rsidR="00260998" w:rsidRPr="00E26F07" w:rsidRDefault="00F772E6" w:rsidP="005B1DB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m</w:t>
            </w:r>
            <w:r w:rsidR="00260998" w:rsidRPr="00E26F07">
              <w:rPr>
                <w:rFonts w:ascii="Corbel" w:hAnsi="Corbel"/>
                <w:sz w:val="24"/>
                <w:szCs w:val="24"/>
              </w:rPr>
              <w:t>etodyczne aspekty nauczania w grupach zróżnicowanych</w:t>
            </w:r>
          </w:p>
        </w:tc>
      </w:tr>
      <w:tr w:rsidR="00260998" w:rsidRPr="00E26F07" w14:paraId="1489114E" w14:textId="77777777" w:rsidTr="005E5279">
        <w:tc>
          <w:tcPr>
            <w:tcW w:w="2694" w:type="dxa"/>
            <w:vAlign w:val="center"/>
          </w:tcPr>
          <w:p w14:paraId="1A4D22A9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C376777" w14:textId="77777777" w:rsidR="00260998" w:rsidRPr="00E26F07" w:rsidRDefault="00F772E6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60998" w:rsidRPr="00E26F07" w14:paraId="2C2E263B" w14:textId="77777777" w:rsidTr="005E5279">
        <w:tc>
          <w:tcPr>
            <w:tcW w:w="2694" w:type="dxa"/>
            <w:vAlign w:val="center"/>
          </w:tcPr>
          <w:p w14:paraId="6969A557" w14:textId="77777777" w:rsidR="00260998" w:rsidRPr="00E26F07" w:rsidRDefault="00260998" w:rsidP="005E527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4F8E9CD" w14:textId="6C4BD838" w:rsidR="00260998" w:rsidRPr="00E26F07" w:rsidRDefault="00D304AE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04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60998" w:rsidRPr="00E26F07" w14:paraId="354361EF" w14:textId="77777777" w:rsidTr="005E5279">
        <w:tc>
          <w:tcPr>
            <w:tcW w:w="2694" w:type="dxa"/>
            <w:vAlign w:val="center"/>
          </w:tcPr>
          <w:p w14:paraId="017D673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EDBB9E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60998" w:rsidRPr="00E26F07" w14:paraId="4F719530" w14:textId="77777777" w:rsidTr="005E5279">
        <w:tc>
          <w:tcPr>
            <w:tcW w:w="2694" w:type="dxa"/>
            <w:vAlign w:val="center"/>
          </w:tcPr>
          <w:p w14:paraId="7510E257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C81F9D" w14:textId="77777777" w:rsidR="00260998" w:rsidRPr="00E26F07" w:rsidRDefault="00F772E6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60998" w:rsidRPr="00E26F07" w14:paraId="369F073C" w14:textId="77777777" w:rsidTr="005E5279">
        <w:tc>
          <w:tcPr>
            <w:tcW w:w="2694" w:type="dxa"/>
            <w:vAlign w:val="center"/>
          </w:tcPr>
          <w:p w14:paraId="53753365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41852E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60998" w:rsidRPr="00E26F07" w14:paraId="2A8EEAD9" w14:textId="77777777" w:rsidTr="005E5279">
        <w:tc>
          <w:tcPr>
            <w:tcW w:w="2694" w:type="dxa"/>
            <w:vAlign w:val="center"/>
          </w:tcPr>
          <w:p w14:paraId="0DE55441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DDF1B8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60998" w:rsidRPr="00E26F07" w14:paraId="503FCBDF" w14:textId="77777777" w:rsidTr="005E5279">
        <w:tc>
          <w:tcPr>
            <w:tcW w:w="2694" w:type="dxa"/>
            <w:vAlign w:val="center"/>
          </w:tcPr>
          <w:p w14:paraId="47D459D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87E3ED" w14:textId="6368EA7E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9185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60998" w:rsidRPr="00E26F07" w14:paraId="7885FBC0" w14:textId="77777777" w:rsidTr="005E5279">
        <w:tc>
          <w:tcPr>
            <w:tcW w:w="2694" w:type="dxa"/>
            <w:vAlign w:val="center"/>
          </w:tcPr>
          <w:p w14:paraId="3A7CFC82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EFE08A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III rok, 5 i 6 semestr</w:t>
            </w:r>
          </w:p>
        </w:tc>
      </w:tr>
      <w:tr w:rsidR="00260998" w:rsidRPr="00E26F07" w14:paraId="12F8C0BD" w14:textId="77777777" w:rsidTr="005E5279">
        <w:tc>
          <w:tcPr>
            <w:tcW w:w="2694" w:type="dxa"/>
            <w:vAlign w:val="center"/>
          </w:tcPr>
          <w:p w14:paraId="4717EAF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9EB7A9" w14:textId="77777777" w:rsidR="00260998" w:rsidRPr="00E26F07" w:rsidRDefault="00260998" w:rsidP="00F77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Moduł D. Edukacja włączająca</w:t>
            </w:r>
            <w:r w:rsidR="00F772E6" w:rsidRPr="00E26F0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72E6" w:rsidRPr="00E26F07">
              <w:rPr>
                <w:rFonts w:ascii="Corbel" w:hAnsi="Corbel"/>
                <w:b w:val="0"/>
                <w:sz w:val="24"/>
                <w:szCs w:val="24"/>
              </w:rPr>
              <w:t xml:space="preserve">Moduł D.3. Metodyka kształcenia w grupach zróżnicowanych; </w:t>
            </w:r>
            <w:r w:rsidRPr="00E26F07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260998" w:rsidRPr="00E26F07" w14:paraId="04F2AB03" w14:textId="77777777" w:rsidTr="005E5279">
        <w:tc>
          <w:tcPr>
            <w:tcW w:w="2694" w:type="dxa"/>
            <w:vAlign w:val="center"/>
          </w:tcPr>
          <w:p w14:paraId="6C06CD54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FFF1F8" w14:textId="77777777" w:rsidR="00260998" w:rsidRPr="00E26F07" w:rsidRDefault="00260998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60998" w:rsidRPr="00E26F07" w14:paraId="14DECEE9" w14:textId="77777777" w:rsidTr="005E5279">
        <w:tc>
          <w:tcPr>
            <w:tcW w:w="2694" w:type="dxa"/>
            <w:vAlign w:val="center"/>
          </w:tcPr>
          <w:p w14:paraId="6C97457D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51BD7B" w14:textId="060F882B" w:rsidR="00260998" w:rsidRPr="00E26F07" w:rsidRDefault="00D378EB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60998" w:rsidRPr="00E26F07">
              <w:rPr>
                <w:rFonts w:ascii="Corbel" w:hAnsi="Corbel"/>
                <w:b w:val="0"/>
                <w:sz w:val="24"/>
                <w:szCs w:val="24"/>
              </w:rPr>
              <w:t>r hab. Krystyna Barłóg</w:t>
            </w:r>
            <w:r w:rsidR="006159F2" w:rsidRPr="00E26F0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260998" w:rsidRPr="00E26F07" w14:paraId="54645DD6" w14:textId="77777777" w:rsidTr="005E5279">
        <w:tc>
          <w:tcPr>
            <w:tcW w:w="2694" w:type="dxa"/>
            <w:vAlign w:val="center"/>
          </w:tcPr>
          <w:p w14:paraId="42B46F1A" w14:textId="77777777" w:rsidR="00260998" w:rsidRPr="00E26F07" w:rsidRDefault="00260998" w:rsidP="005E52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71A9B" w14:textId="7E334D3D" w:rsidR="00260998" w:rsidRPr="00E26F07" w:rsidRDefault="00FC6074" w:rsidP="005E52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2970B70E" w14:textId="77777777" w:rsidR="00260998" w:rsidRPr="00E26F07" w:rsidRDefault="00260998" w:rsidP="00034CBE">
      <w:pPr>
        <w:pStyle w:val="Podpunkty"/>
        <w:ind w:left="0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* </w:t>
      </w:r>
      <w:r w:rsidRPr="00E26F07">
        <w:rPr>
          <w:rFonts w:ascii="Corbel" w:hAnsi="Corbel"/>
          <w:i/>
          <w:sz w:val="24"/>
          <w:szCs w:val="24"/>
        </w:rPr>
        <w:t>-</w:t>
      </w:r>
      <w:r w:rsidRPr="00E26F07">
        <w:rPr>
          <w:rFonts w:ascii="Corbel" w:hAnsi="Corbel"/>
          <w:b w:val="0"/>
          <w:i/>
          <w:sz w:val="24"/>
          <w:szCs w:val="24"/>
        </w:rPr>
        <w:t>opcjonalni</w:t>
      </w:r>
      <w:r w:rsidRPr="00E26F07">
        <w:rPr>
          <w:rFonts w:ascii="Corbel" w:hAnsi="Corbel"/>
          <w:b w:val="0"/>
          <w:sz w:val="24"/>
          <w:szCs w:val="24"/>
        </w:rPr>
        <w:t>e,</w:t>
      </w:r>
      <w:r w:rsidRPr="00E26F07">
        <w:rPr>
          <w:rFonts w:ascii="Corbel" w:hAnsi="Corbel"/>
          <w:i/>
          <w:sz w:val="24"/>
          <w:szCs w:val="24"/>
        </w:rPr>
        <w:t xml:space="preserve"> </w:t>
      </w:r>
      <w:r w:rsidRPr="00E26F0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2B6588" w14:textId="77777777" w:rsidR="00260998" w:rsidRPr="00E26F07" w:rsidRDefault="00260998" w:rsidP="002609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E2FD40" w14:textId="77777777" w:rsidR="00260998" w:rsidRPr="00E26F07" w:rsidRDefault="00260998" w:rsidP="00F772E6">
      <w:pPr>
        <w:pStyle w:val="Podpunkty"/>
        <w:ind w:left="284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260998" w:rsidRPr="00E26F07" w14:paraId="598C7891" w14:textId="77777777" w:rsidTr="0026099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133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Semestr</w:t>
            </w:r>
          </w:p>
          <w:p w14:paraId="7DDB7297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0ECD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C9BB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D0E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3EED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99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1E95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1757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CF3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6F0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EFAD" w14:textId="77777777" w:rsidR="00260998" w:rsidRPr="00E26F07" w:rsidRDefault="00260998" w:rsidP="005E527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26F0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60998" w:rsidRPr="00E26F07" w14:paraId="54CA195B" w14:textId="77777777" w:rsidTr="002609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FC5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464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427E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E28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6230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65E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034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6C60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95A4" w14:textId="7368892D" w:rsidR="00260998" w:rsidRPr="00E26F07" w:rsidRDefault="005A668F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43C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60998" w:rsidRPr="00E26F07" w14:paraId="67F14661" w14:textId="77777777" w:rsidTr="002609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9471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1D4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F8BF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6BFC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9004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D1C1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ACF6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16AA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1B34" w14:textId="033F2344" w:rsidR="00260998" w:rsidRPr="00E26F07" w:rsidRDefault="005A668F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A26" w14:textId="77777777" w:rsidR="00260998" w:rsidRPr="00E26F07" w:rsidRDefault="00260998" w:rsidP="005E52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25E862" w14:textId="77777777" w:rsidR="00260998" w:rsidRPr="00E26F07" w:rsidRDefault="00260998" w:rsidP="002609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50B5B7" w14:textId="77777777" w:rsidR="00260998" w:rsidRPr="00E26F07" w:rsidRDefault="00260998" w:rsidP="002609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581D92" w14:textId="77777777" w:rsidR="00260998" w:rsidRPr="00E26F07" w:rsidRDefault="00260998" w:rsidP="002609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1.2.</w:t>
      </w:r>
      <w:r w:rsidRPr="00E26F0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D73600E" w14:textId="77777777" w:rsidR="00260998" w:rsidRPr="00E26F07" w:rsidRDefault="00F772E6" w:rsidP="002609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eastAsia="MS Gothic" w:hAnsi="Corbel"/>
          <w:b w:val="0"/>
          <w:szCs w:val="24"/>
        </w:rPr>
        <w:sym w:font="Wingdings" w:char="F078"/>
      </w:r>
      <w:r w:rsidR="00260998" w:rsidRPr="00E26F07">
        <w:rPr>
          <w:rFonts w:ascii="Corbel" w:eastAsia="MS Gothic" w:hAnsi="Corbel"/>
          <w:b w:val="0"/>
          <w:szCs w:val="24"/>
        </w:rPr>
        <w:t xml:space="preserve"> </w:t>
      </w:r>
      <w:r w:rsidR="00260998" w:rsidRPr="00E26F0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E38AFC9" w14:textId="77777777" w:rsidR="00260998" w:rsidRPr="00E26F07" w:rsidRDefault="00260998" w:rsidP="002609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6F07">
        <w:rPr>
          <w:rFonts w:ascii="MS Gothic" w:eastAsia="MS Gothic" w:hAnsi="MS Gothic" w:cs="MS Gothic" w:hint="eastAsia"/>
          <w:b w:val="0"/>
          <w:szCs w:val="24"/>
        </w:rPr>
        <w:t>☐</w:t>
      </w:r>
      <w:r w:rsidRPr="00E26F0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BC7C6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E233B" w14:textId="77777777" w:rsidR="00260998" w:rsidRPr="00E26F07" w:rsidRDefault="00260998" w:rsidP="002609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1.3 </w:t>
      </w:r>
      <w:r w:rsidRPr="00E26F07">
        <w:rPr>
          <w:rFonts w:ascii="Corbel" w:hAnsi="Corbel"/>
          <w:smallCaps w:val="0"/>
          <w:szCs w:val="24"/>
        </w:rPr>
        <w:tab/>
        <w:t>Forma zaliczenia przedmiotu  (z toku)</w:t>
      </w:r>
    </w:p>
    <w:p w14:paraId="3C9A9322" w14:textId="77777777" w:rsidR="00260998" w:rsidRPr="00E26F07" w:rsidRDefault="00F772E6" w:rsidP="00F772E6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warsztaty: </w:t>
      </w:r>
      <w:r w:rsidR="00260998" w:rsidRPr="00E26F07">
        <w:rPr>
          <w:rFonts w:ascii="Corbel" w:hAnsi="Corbel"/>
          <w:sz w:val="24"/>
          <w:szCs w:val="24"/>
        </w:rPr>
        <w:t>zaliczenie z oceną</w:t>
      </w:r>
    </w:p>
    <w:p w14:paraId="110B4D35" w14:textId="77777777" w:rsidR="00260998" w:rsidRPr="00E26F07" w:rsidRDefault="00F772E6" w:rsidP="00F772E6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c</w:t>
      </w:r>
      <w:r w:rsidR="00260998" w:rsidRPr="00E26F07">
        <w:rPr>
          <w:rFonts w:ascii="Corbel" w:hAnsi="Corbel"/>
          <w:sz w:val="24"/>
          <w:szCs w:val="24"/>
        </w:rPr>
        <w:t>ałość przedmiotu – egzamin</w:t>
      </w:r>
    </w:p>
    <w:p w14:paraId="799D9329" w14:textId="77777777" w:rsidR="00260998" w:rsidRPr="00E26F07" w:rsidRDefault="00260998" w:rsidP="00260998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2D2392D8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  <w:r w:rsidRPr="00E26F0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60998" w:rsidRPr="00E26F07" w14:paraId="4D971B88" w14:textId="77777777" w:rsidTr="005E5279">
        <w:tc>
          <w:tcPr>
            <w:tcW w:w="9670" w:type="dxa"/>
          </w:tcPr>
          <w:p w14:paraId="48C52130" w14:textId="77777777" w:rsidR="00260998" w:rsidRPr="00E26F07" w:rsidRDefault="00695519" w:rsidP="005E527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wszystkich zajęć z modułu D.1. Teorie edukacji integracyjnej i włączającej</w:t>
            </w:r>
          </w:p>
        </w:tc>
      </w:tr>
    </w:tbl>
    <w:p w14:paraId="39081C3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</w:p>
    <w:p w14:paraId="072FC586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  <w:r w:rsidRPr="00E26F07">
        <w:rPr>
          <w:rFonts w:ascii="Corbel" w:hAnsi="Corbel"/>
          <w:szCs w:val="24"/>
        </w:rPr>
        <w:t>3. cele, efekty uczenia się , treści Programowe i stosowane metody Dydaktyczne</w:t>
      </w:r>
    </w:p>
    <w:p w14:paraId="4EB96119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zCs w:val="24"/>
        </w:rPr>
      </w:pPr>
    </w:p>
    <w:p w14:paraId="38CED77F" w14:textId="77777777" w:rsidR="00260998" w:rsidRPr="00E26F07" w:rsidRDefault="00260998" w:rsidP="00F772E6">
      <w:pPr>
        <w:pStyle w:val="Podpunkty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95519" w:rsidRPr="00E26F07" w14:paraId="301E5D9E" w14:textId="77777777" w:rsidTr="00695519">
        <w:tc>
          <w:tcPr>
            <w:tcW w:w="851" w:type="dxa"/>
            <w:vAlign w:val="center"/>
          </w:tcPr>
          <w:p w14:paraId="722DEDB0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7046EDF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Zapoznanie z głównymi założeniami  kształcenia w grupach zróżnicowanych oraz zasadami organizacji pracy dydaktycznej w klasach włączających.</w:t>
            </w:r>
          </w:p>
        </w:tc>
      </w:tr>
      <w:tr w:rsidR="00695519" w:rsidRPr="00E26F07" w14:paraId="18BE0FF2" w14:textId="77777777" w:rsidTr="00695519">
        <w:tc>
          <w:tcPr>
            <w:tcW w:w="851" w:type="dxa"/>
            <w:vAlign w:val="center"/>
          </w:tcPr>
          <w:p w14:paraId="17FA52DD" w14:textId="77777777" w:rsidR="00695519" w:rsidRPr="00E26F07" w:rsidRDefault="00695519" w:rsidP="00F772E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949A14D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Ukierunkowanie w zakresie różnorodnych modeli i strategii nauczania i uczenia się w grupach heterogenicznych.  </w:t>
            </w:r>
          </w:p>
        </w:tc>
      </w:tr>
      <w:tr w:rsidR="00695519" w:rsidRPr="00E26F07" w14:paraId="4F762F34" w14:textId="77777777" w:rsidTr="00695519">
        <w:tc>
          <w:tcPr>
            <w:tcW w:w="851" w:type="dxa"/>
            <w:vAlign w:val="center"/>
          </w:tcPr>
          <w:p w14:paraId="4E766BE3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15CD6A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Nabycie umiejętności dostosowywania wymagań edukacyjnych do potrzeb i możliwości rozwojowych i edukacyjnych uczniów ze specjalnymi potrzebami edukacyjnymi. </w:t>
            </w:r>
          </w:p>
        </w:tc>
      </w:tr>
      <w:tr w:rsidR="00695519" w:rsidRPr="00E26F07" w14:paraId="53131DB6" w14:textId="77777777" w:rsidTr="00695519">
        <w:tc>
          <w:tcPr>
            <w:tcW w:w="851" w:type="dxa"/>
            <w:vAlign w:val="center"/>
          </w:tcPr>
          <w:p w14:paraId="03FDB39D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E039B8" w14:textId="77777777" w:rsidR="00695519" w:rsidRPr="00E26F07" w:rsidRDefault="00695519" w:rsidP="005E52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 xml:space="preserve">Przygotowanie w zakresie planowania, konstruowania i doskonalenia warsztatu metodycznego nauczyciela pracującego w klasach włączających. </w:t>
            </w:r>
          </w:p>
        </w:tc>
      </w:tr>
      <w:tr w:rsidR="00695519" w:rsidRPr="00E26F07" w14:paraId="304E0146" w14:textId="77777777" w:rsidTr="00695519">
        <w:tc>
          <w:tcPr>
            <w:tcW w:w="851" w:type="dxa"/>
            <w:vAlign w:val="center"/>
          </w:tcPr>
          <w:p w14:paraId="1F67AF1A" w14:textId="77777777" w:rsidR="00695519" w:rsidRPr="00E26F07" w:rsidRDefault="00695519" w:rsidP="00F772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7B54612" w14:textId="77777777" w:rsidR="00695519" w:rsidRPr="00E26F07" w:rsidRDefault="00695519" w:rsidP="005E5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6F07">
              <w:rPr>
                <w:rFonts w:ascii="Corbel" w:hAnsi="Corbel"/>
                <w:b w:val="0"/>
                <w:sz w:val="24"/>
                <w:szCs w:val="24"/>
              </w:rPr>
              <w:t>Uwrażliwienie na konieczność przestrzegania zasad w pracy pedagogicznej akcentujących m.in.: podmiotowość ucznia, aktywizację i samodzielność w uczeniu się, indywidualizację w nauczaniu.</w:t>
            </w:r>
          </w:p>
        </w:tc>
      </w:tr>
    </w:tbl>
    <w:p w14:paraId="2E386E44" w14:textId="77777777" w:rsidR="00E82C64" w:rsidRDefault="00E82C64" w:rsidP="00F772E6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994CDFA" w14:textId="1FC04589" w:rsidR="00260998" w:rsidRPr="00E26F07" w:rsidRDefault="00260998" w:rsidP="00F772E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>3.2 Efekty uczenia się dla przedmiotu</w:t>
      </w:r>
      <w:r w:rsidRPr="00E26F0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260998" w:rsidRPr="00E26F07" w14:paraId="5AB959ED" w14:textId="77777777" w:rsidTr="005E5279">
        <w:tc>
          <w:tcPr>
            <w:tcW w:w="1701" w:type="dxa"/>
            <w:vAlign w:val="center"/>
          </w:tcPr>
          <w:p w14:paraId="4CAEBA26" w14:textId="77777777" w:rsidR="00260998" w:rsidRPr="00E26F07" w:rsidRDefault="00260998" w:rsidP="005E52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62824D6" w14:textId="77777777" w:rsidR="00260998" w:rsidRPr="00E26F07" w:rsidRDefault="00260998" w:rsidP="005E52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D1A0833" w14:textId="77777777" w:rsidR="00260998" w:rsidRPr="00E26F07" w:rsidRDefault="00260998" w:rsidP="005E52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26F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72E6" w:rsidRPr="00E26F07" w14:paraId="48550C30" w14:textId="77777777" w:rsidTr="005E5279">
        <w:tc>
          <w:tcPr>
            <w:tcW w:w="1701" w:type="dxa"/>
            <w:vAlign w:val="center"/>
          </w:tcPr>
          <w:p w14:paraId="13BBCB4B" w14:textId="77777777" w:rsidR="00F772E6" w:rsidRPr="00E26F07" w:rsidRDefault="00F772E6" w:rsidP="005E527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672A8D5" w14:textId="77777777" w:rsidR="00F772E6" w:rsidRPr="00E26F07" w:rsidRDefault="00F772E6" w:rsidP="005E52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7C3A9C8" w14:textId="77777777" w:rsidR="00F772E6" w:rsidRPr="00E26F07" w:rsidRDefault="00F772E6" w:rsidP="005E52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0998" w:rsidRPr="00E26F07" w14:paraId="17748A2F" w14:textId="77777777" w:rsidTr="00F772E6">
        <w:tc>
          <w:tcPr>
            <w:tcW w:w="1701" w:type="dxa"/>
            <w:vAlign w:val="center"/>
          </w:tcPr>
          <w:p w14:paraId="01C15F90" w14:textId="77777777" w:rsidR="00260998" w:rsidRPr="00E26F07" w:rsidRDefault="00260998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09F6683" w14:textId="77777777" w:rsidR="002F07A3" w:rsidRPr="002F07A3" w:rsidRDefault="002F07A3" w:rsidP="002F07A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2F07A3">
              <w:rPr>
                <w:rFonts w:ascii="Corbel" w:hAnsi="Corbel"/>
                <w:bCs/>
                <w:smallCaps w:val="0"/>
                <w:szCs w:val="24"/>
              </w:rPr>
              <w:t>W zakresie wiedzy student zna i rozumie:</w:t>
            </w:r>
          </w:p>
          <w:p w14:paraId="727BCDC8" w14:textId="58508930" w:rsidR="002F07A3" w:rsidRPr="00E26F07" w:rsidRDefault="002F07A3" w:rsidP="002F07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D.3.W1. istotę i zalety nauczania otwartego w edukacji włączającej; specyfikę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w grupie zróżnicowanej, zasady projektowania przestrzeni klasy szkolnej; style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poznawcze i strategie uczenia się oraz style nauczania w kontekście grupy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heterogenicznej;</w:t>
            </w:r>
          </w:p>
        </w:tc>
        <w:tc>
          <w:tcPr>
            <w:tcW w:w="1873" w:type="dxa"/>
            <w:vAlign w:val="center"/>
          </w:tcPr>
          <w:p w14:paraId="129273E3" w14:textId="77777777" w:rsidR="00260998" w:rsidRPr="00E26F07" w:rsidRDefault="00617877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2F07A3" w:rsidRPr="00E26F07" w14:paraId="449A069D" w14:textId="77777777" w:rsidTr="00F772E6">
        <w:tc>
          <w:tcPr>
            <w:tcW w:w="1701" w:type="dxa"/>
            <w:vAlign w:val="center"/>
          </w:tcPr>
          <w:p w14:paraId="0C7C5891" w14:textId="49D024F8" w:rsidR="002F07A3" w:rsidRPr="00E26F07" w:rsidRDefault="002F07A3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95E7943" w14:textId="0635EB37" w:rsidR="002F07A3" w:rsidRPr="002F07A3" w:rsidRDefault="002F07A3" w:rsidP="002F07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D.3.W2. metodykę wdrażania nauczania otwartego; modele nauczania indywidualizującego;</w:t>
            </w:r>
          </w:p>
        </w:tc>
        <w:tc>
          <w:tcPr>
            <w:tcW w:w="1873" w:type="dxa"/>
            <w:vAlign w:val="center"/>
          </w:tcPr>
          <w:p w14:paraId="585EB6DC" w14:textId="6282246F" w:rsidR="002F07A3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260998" w:rsidRPr="00E26F07" w14:paraId="7663F9AB" w14:textId="77777777" w:rsidTr="00F772E6">
        <w:tc>
          <w:tcPr>
            <w:tcW w:w="1701" w:type="dxa"/>
            <w:vAlign w:val="center"/>
          </w:tcPr>
          <w:p w14:paraId="6CE5E1D2" w14:textId="62A02B13" w:rsidR="00260998" w:rsidRPr="00E26F07" w:rsidRDefault="00260998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F07A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A1530B2" w14:textId="5C9BB621" w:rsidR="00260998" w:rsidRPr="00E26F07" w:rsidRDefault="002F07A3" w:rsidP="002F07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D.3.W5. metody nauczania (konwencjonalne i niekonwencjonalne metody nauczania i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adaptację do zróżnicowanych potrzeb dzieci i uczniów, metody aktywizujące,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metodę projektów, pracę badawczą dziecka i ucznia), alternatywne sposoby uczenia</w:t>
            </w:r>
            <w:r w:rsidR="004132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się i elastycznego nauczania;</w:t>
            </w:r>
          </w:p>
        </w:tc>
        <w:tc>
          <w:tcPr>
            <w:tcW w:w="1873" w:type="dxa"/>
            <w:vAlign w:val="center"/>
          </w:tcPr>
          <w:p w14:paraId="20B85579" w14:textId="77777777" w:rsidR="00260998" w:rsidRDefault="00617877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29F9FCCC" w14:textId="5AB3D5D4" w:rsidR="002F193C" w:rsidRPr="00E26F07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PS.W12.</w:t>
            </w:r>
          </w:p>
        </w:tc>
      </w:tr>
      <w:tr w:rsidR="002F07A3" w:rsidRPr="00E26F07" w14:paraId="5A614C21" w14:textId="77777777" w:rsidTr="00F772E6">
        <w:tc>
          <w:tcPr>
            <w:tcW w:w="1701" w:type="dxa"/>
            <w:vAlign w:val="center"/>
          </w:tcPr>
          <w:p w14:paraId="05FDBE0D" w14:textId="0E8AA269" w:rsidR="002F07A3" w:rsidRPr="00E26F07" w:rsidRDefault="002F07A3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270AEE5" w14:textId="6CDFC821" w:rsidR="002F07A3" w:rsidRPr="002F07A3" w:rsidRDefault="002F07A3" w:rsidP="002F07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D.3.W6. formy organizacyjne pracy na lekcji (pracę zbiorową, grupową, indywidualną,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tutoring uczniowski w klasach włączających); modele nauczania w małych grupach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w klasach włączających;</w:t>
            </w:r>
          </w:p>
        </w:tc>
        <w:tc>
          <w:tcPr>
            <w:tcW w:w="1873" w:type="dxa"/>
            <w:vAlign w:val="center"/>
          </w:tcPr>
          <w:p w14:paraId="67F26D8B" w14:textId="401EFBCF" w:rsidR="002F07A3" w:rsidRPr="00E26F07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PS.W12.</w:t>
            </w:r>
          </w:p>
        </w:tc>
      </w:tr>
      <w:tr w:rsidR="002F07A3" w:rsidRPr="00E26F07" w14:paraId="5FFA25B8" w14:textId="77777777" w:rsidTr="00F772E6">
        <w:tc>
          <w:tcPr>
            <w:tcW w:w="1701" w:type="dxa"/>
            <w:vAlign w:val="center"/>
          </w:tcPr>
          <w:p w14:paraId="1ECB761B" w14:textId="2D49F256" w:rsidR="002F07A3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E7E9C3B" w14:textId="0D6C2FC5" w:rsidR="002F07A3" w:rsidRPr="002F07A3" w:rsidRDefault="002F07A3" w:rsidP="002F07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07A3">
              <w:rPr>
                <w:rFonts w:ascii="Corbel" w:hAnsi="Corbel"/>
                <w:b w:val="0"/>
                <w:smallCaps w:val="0"/>
                <w:szCs w:val="24"/>
              </w:rPr>
              <w:t>D.3.W7. modele współpracy nauczycieli i specjalistów oraz ich konsekwencje dla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07A3">
              <w:rPr>
                <w:rFonts w:ascii="Corbel" w:hAnsi="Corbel"/>
                <w:b w:val="0"/>
                <w:smallCaps w:val="0"/>
                <w:szCs w:val="24"/>
              </w:rPr>
              <w:t>organizacji zajęć edukacyjnych;</w:t>
            </w:r>
          </w:p>
        </w:tc>
        <w:tc>
          <w:tcPr>
            <w:tcW w:w="1873" w:type="dxa"/>
            <w:vAlign w:val="center"/>
          </w:tcPr>
          <w:p w14:paraId="5A3C8D00" w14:textId="73A6D68F" w:rsidR="002F07A3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617877" w:rsidRPr="00E26F07" w14:paraId="47512455" w14:textId="77777777" w:rsidTr="00F772E6">
        <w:tc>
          <w:tcPr>
            <w:tcW w:w="1701" w:type="dxa"/>
            <w:vAlign w:val="center"/>
          </w:tcPr>
          <w:p w14:paraId="746E13F9" w14:textId="5E2F4ED0" w:rsidR="00617877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3E01253A" w14:textId="3913D661" w:rsidR="00617877" w:rsidRPr="00E26F07" w:rsidRDefault="00E82C64" w:rsidP="00E82C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D.3.W8. sposoby i zasady kontroli postępów i oceniania w klasach włączających; znaczenie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i sposoby udzielania informacji zwrotnej uczniom w klasach włączających;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ocenianie wspierające uczenie się.</w:t>
            </w:r>
          </w:p>
        </w:tc>
        <w:tc>
          <w:tcPr>
            <w:tcW w:w="1873" w:type="dxa"/>
            <w:vAlign w:val="center"/>
          </w:tcPr>
          <w:p w14:paraId="2884D391" w14:textId="77777777" w:rsidR="002F193C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4CFDFFF4" w14:textId="0AB5268A" w:rsidR="00617877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PS.W12.</w:t>
            </w:r>
          </w:p>
        </w:tc>
      </w:tr>
      <w:tr w:rsidR="00617877" w:rsidRPr="00E26F07" w14:paraId="506D64A9" w14:textId="77777777" w:rsidTr="00F772E6">
        <w:tc>
          <w:tcPr>
            <w:tcW w:w="1701" w:type="dxa"/>
            <w:vAlign w:val="center"/>
          </w:tcPr>
          <w:p w14:paraId="0EEBB1EA" w14:textId="0C1FDC64" w:rsidR="00617877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6044B39D" w14:textId="165509A3" w:rsidR="00E82C64" w:rsidRPr="00E82C64" w:rsidRDefault="00E82C64" w:rsidP="00E82C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 potrafi:</w:t>
            </w:r>
          </w:p>
          <w:p w14:paraId="03151A1B" w14:textId="46AB6E78" w:rsidR="00617877" w:rsidRPr="00E26F07" w:rsidRDefault="00E82C64" w:rsidP="00E82C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D.3.U1. projektować zajęcia dla zróżnicowanych grup dzieci i uczniów;</w:t>
            </w:r>
          </w:p>
        </w:tc>
        <w:tc>
          <w:tcPr>
            <w:tcW w:w="1873" w:type="dxa"/>
            <w:vAlign w:val="center"/>
          </w:tcPr>
          <w:p w14:paraId="61371F16" w14:textId="77777777" w:rsidR="00617877" w:rsidRDefault="00617877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PS.U7.</w:t>
            </w:r>
          </w:p>
          <w:p w14:paraId="0B576AD5" w14:textId="77777777" w:rsidR="002F193C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PS.U8.</w:t>
            </w:r>
          </w:p>
          <w:p w14:paraId="5B9724D8" w14:textId="33AA1AB6" w:rsidR="002F193C" w:rsidRPr="00E26F07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</w:tc>
      </w:tr>
      <w:tr w:rsidR="00617877" w:rsidRPr="00E26F07" w14:paraId="3B58FD5E" w14:textId="77777777" w:rsidTr="00F772E6">
        <w:tc>
          <w:tcPr>
            <w:tcW w:w="1701" w:type="dxa"/>
            <w:vAlign w:val="center"/>
          </w:tcPr>
          <w:p w14:paraId="0FBB9159" w14:textId="3FF75000" w:rsidR="00617877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29C3B0AA" w14:textId="6C5ED629" w:rsidR="00617877" w:rsidRPr="00E26F07" w:rsidRDefault="00E82C64" w:rsidP="00E82C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D.3.U2. dobierać i adaptować środki dydaktyczne do potrzeb dziecka i ucznia;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opracowywać materiały dydaktyczne zgodnie z zasadami uniwersalnego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projektowania zajęć; dostosować treści i formy sprawdzianów do możliwości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uczniów ze specjalnymi potrzebami edukacyjnymi;</w:t>
            </w:r>
          </w:p>
        </w:tc>
        <w:tc>
          <w:tcPr>
            <w:tcW w:w="1873" w:type="dxa"/>
            <w:vAlign w:val="center"/>
          </w:tcPr>
          <w:p w14:paraId="26B7D068" w14:textId="77777777" w:rsidR="002F193C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7A3A58EF" w14:textId="77777777" w:rsidR="00617877" w:rsidRDefault="00617877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14:paraId="535D3F7A" w14:textId="2B72C578" w:rsidR="002F193C" w:rsidRPr="00E26F07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</w:tc>
      </w:tr>
      <w:tr w:rsidR="00617877" w:rsidRPr="00E26F07" w14:paraId="455D85CC" w14:textId="77777777" w:rsidTr="00F772E6">
        <w:tc>
          <w:tcPr>
            <w:tcW w:w="1701" w:type="dxa"/>
            <w:vAlign w:val="center"/>
          </w:tcPr>
          <w:p w14:paraId="5FFCD504" w14:textId="427BBAF6" w:rsidR="00617877" w:rsidRPr="00E26F07" w:rsidRDefault="00E82C64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5AF1D728" w14:textId="458C5A2A" w:rsidR="00E82C64" w:rsidRPr="00E82C64" w:rsidRDefault="00E82C64" w:rsidP="00E82C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E82C64">
              <w:rPr>
                <w:rFonts w:ascii="Corbel" w:hAnsi="Corbel"/>
                <w:bCs/>
                <w:smallCaps w:val="0"/>
                <w:szCs w:val="24"/>
              </w:rPr>
              <w:t xml:space="preserve"> jest gotów do</w:t>
            </w:r>
            <w:r w:rsidRPr="00E82C6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184DA71" w14:textId="0AD8111F" w:rsidR="00617877" w:rsidRPr="00E26F07" w:rsidRDefault="00E82C64" w:rsidP="00E82C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2C64">
              <w:rPr>
                <w:rFonts w:ascii="Corbel" w:hAnsi="Corbel"/>
                <w:b w:val="0"/>
                <w:smallCaps w:val="0"/>
                <w:szCs w:val="24"/>
              </w:rPr>
              <w:t>D.3.K1. podjęcia odpowiedzialności za podejmowane decyzje w edukacji włączającej.</w:t>
            </w:r>
          </w:p>
        </w:tc>
        <w:tc>
          <w:tcPr>
            <w:tcW w:w="1873" w:type="dxa"/>
            <w:vAlign w:val="center"/>
          </w:tcPr>
          <w:p w14:paraId="6C81CB75" w14:textId="77777777" w:rsidR="00617877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193C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14:paraId="60BCC850" w14:textId="791BCD43" w:rsidR="002F193C" w:rsidRPr="00E26F07" w:rsidRDefault="002F193C" w:rsidP="00F772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193C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2F193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2D12626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B137C6" w14:textId="77777777" w:rsidR="00260998" w:rsidRPr="00E26F07" w:rsidRDefault="00260998" w:rsidP="0026099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 xml:space="preserve">3.3 Treści programowe </w:t>
      </w:r>
      <w:r w:rsidRPr="00E26F07">
        <w:rPr>
          <w:rFonts w:ascii="Corbel" w:hAnsi="Corbel"/>
          <w:sz w:val="24"/>
          <w:szCs w:val="24"/>
        </w:rPr>
        <w:t xml:space="preserve">  </w:t>
      </w:r>
    </w:p>
    <w:p w14:paraId="35B59B12" w14:textId="77777777" w:rsidR="00F772E6" w:rsidRPr="00E26F07" w:rsidRDefault="00260998" w:rsidP="006178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Problematyka wykładu </w:t>
      </w:r>
    </w:p>
    <w:p w14:paraId="130AC9FF" w14:textId="77777777" w:rsidR="00F772E6" w:rsidRPr="00E26F07" w:rsidRDefault="00F772E6" w:rsidP="00F772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FF407EA" w14:textId="77777777" w:rsidR="00260998" w:rsidRPr="00E26F07" w:rsidRDefault="00617877" w:rsidP="00F772E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>nie dotyczy</w:t>
      </w:r>
    </w:p>
    <w:p w14:paraId="6FE07266" w14:textId="77777777" w:rsidR="00617877" w:rsidRPr="00E26F07" w:rsidRDefault="00617877" w:rsidP="00617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919D75" w14:textId="77777777" w:rsidR="00260998" w:rsidRPr="00E26F07" w:rsidRDefault="00260998" w:rsidP="00F772E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6F07">
        <w:rPr>
          <w:rFonts w:ascii="Corbel" w:hAnsi="Corbel"/>
          <w:sz w:val="24"/>
          <w:szCs w:val="24"/>
        </w:rPr>
        <w:t xml:space="preserve">Problematyka </w:t>
      </w:r>
      <w:r w:rsidR="00617877" w:rsidRPr="00E26F07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0998" w:rsidRPr="00E26F07" w14:paraId="17C5A784" w14:textId="77777777" w:rsidTr="005E5279">
        <w:tc>
          <w:tcPr>
            <w:tcW w:w="9639" w:type="dxa"/>
          </w:tcPr>
          <w:p w14:paraId="3D524248" w14:textId="77777777" w:rsidR="00260998" w:rsidRPr="00E26F07" w:rsidRDefault="00260998" w:rsidP="005E527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Treści merytoryczne</w:t>
            </w:r>
            <w:r w:rsidR="00F772E6" w:rsidRPr="00E26F07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17877" w:rsidRPr="00E26F07" w14:paraId="76D26533" w14:textId="77777777" w:rsidTr="005E5279">
        <w:tc>
          <w:tcPr>
            <w:tcW w:w="9639" w:type="dxa"/>
          </w:tcPr>
          <w:p w14:paraId="14B820E3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Kształcenie w grupach zróżnicowanych- ustalenia terminologiczne. </w:t>
            </w:r>
          </w:p>
        </w:tc>
      </w:tr>
      <w:tr w:rsidR="00617877" w:rsidRPr="00E26F07" w14:paraId="7C66BCD1" w14:textId="77777777" w:rsidTr="005E5279">
        <w:tc>
          <w:tcPr>
            <w:tcW w:w="9639" w:type="dxa"/>
          </w:tcPr>
          <w:p w14:paraId="00815356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Wybrane koncepcje kształcenia zróżnicowanego oraz idea pracy dydaktyczno-wychowawczej w grupie zróżnicowanej.</w:t>
            </w:r>
          </w:p>
        </w:tc>
      </w:tr>
      <w:tr w:rsidR="00617877" w:rsidRPr="00E26F07" w14:paraId="558B6F31" w14:textId="77777777" w:rsidTr="005E5279">
        <w:tc>
          <w:tcPr>
            <w:tcW w:w="9639" w:type="dxa"/>
          </w:tcPr>
          <w:p w14:paraId="0C668F12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Style nauczania w kontekście grupy heterogenicznej. Uwarunkowania efektywności procesu kształcenia w grupie zróżnicowanej.</w:t>
            </w:r>
          </w:p>
        </w:tc>
      </w:tr>
      <w:tr w:rsidR="00617877" w:rsidRPr="00E26F07" w14:paraId="2053985A" w14:textId="77777777" w:rsidTr="005E5279">
        <w:tc>
          <w:tcPr>
            <w:tcW w:w="9639" w:type="dxa"/>
          </w:tcPr>
          <w:p w14:paraId="613599D8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Organizacja i warsztat metodyczny nauczyciela w grupie zróżnicowanej: </w:t>
            </w:r>
          </w:p>
          <w:p w14:paraId="605BD4A6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formy organizacyjne w pracy na zajęciach edukacyjnych, </w:t>
            </w:r>
          </w:p>
          <w:p w14:paraId="3DF9D4B3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alternatywne sposoby uczenia się i elastycznego nauczania, </w:t>
            </w:r>
          </w:p>
          <w:p w14:paraId="34619C30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zastosowanie i adaptacja różnorodnych metod nauczania do potrzeb uczniów,</w:t>
            </w:r>
          </w:p>
          <w:p w14:paraId="1FB1AA04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dobór, adaptacja i konstruowanie środków dydaktycznych, </w:t>
            </w:r>
          </w:p>
          <w:p w14:paraId="7DD4275A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wykorzystanie nowych  technologii wspomagających  kształcenie uczniów ze specjalnymi potrzebami edukacyjnymi, </w:t>
            </w:r>
          </w:p>
          <w:p w14:paraId="4EF6A7F9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projektowanie przestrzeni klasy szkolnej,</w:t>
            </w:r>
          </w:p>
          <w:p w14:paraId="6796D418" w14:textId="77777777" w:rsidR="00617877" w:rsidRPr="00E26F07" w:rsidRDefault="00617877" w:rsidP="006178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dostosowanie wymagań edukacyjnych do indywidualnych potrzeb i możliwości uczniów na poziomie programowym (np. cele edukacyjne, treści kształcenia).</w:t>
            </w:r>
          </w:p>
        </w:tc>
      </w:tr>
      <w:tr w:rsidR="00617877" w:rsidRPr="00E26F07" w14:paraId="5BA1C2D7" w14:textId="77777777" w:rsidTr="005E5279">
        <w:tc>
          <w:tcPr>
            <w:tcW w:w="9639" w:type="dxa"/>
          </w:tcPr>
          <w:p w14:paraId="4208834C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Główne założenia i podstawowe cechy nauczania otwartego w edukacji włączającej. Metodyka wdrażania nauczania otwartego. </w:t>
            </w:r>
          </w:p>
        </w:tc>
      </w:tr>
      <w:tr w:rsidR="00617877" w:rsidRPr="00E26F07" w14:paraId="47E70DDC" w14:textId="77777777" w:rsidTr="005E5279">
        <w:tc>
          <w:tcPr>
            <w:tcW w:w="9639" w:type="dxa"/>
          </w:tcPr>
          <w:p w14:paraId="67BC8FD7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Modele nauczania indywidualizującego. </w:t>
            </w:r>
          </w:p>
        </w:tc>
      </w:tr>
      <w:tr w:rsidR="00617877" w:rsidRPr="00E26F07" w14:paraId="062751E0" w14:textId="77777777" w:rsidTr="005E5279">
        <w:tc>
          <w:tcPr>
            <w:tcW w:w="9639" w:type="dxa"/>
          </w:tcPr>
          <w:p w14:paraId="060B9A33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Modele nauczania w małych grupach w klasach włączających.</w:t>
            </w:r>
          </w:p>
        </w:tc>
      </w:tr>
      <w:tr w:rsidR="00617877" w:rsidRPr="00E26F07" w14:paraId="22F0D32E" w14:textId="77777777" w:rsidTr="005E5279">
        <w:tc>
          <w:tcPr>
            <w:tcW w:w="9639" w:type="dxa"/>
          </w:tcPr>
          <w:p w14:paraId="2D7CAC75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Projektowanie uniwersalne zajęć- podstawy teoretyczne oraz rozwiązania praktyczne.</w:t>
            </w:r>
          </w:p>
        </w:tc>
      </w:tr>
      <w:tr w:rsidR="00617877" w:rsidRPr="00E26F07" w14:paraId="05C67643" w14:textId="77777777" w:rsidTr="005E5279">
        <w:tc>
          <w:tcPr>
            <w:tcW w:w="9639" w:type="dxa"/>
          </w:tcPr>
          <w:p w14:paraId="0BE25AEA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Tutoring uczniowski w klasach włączających oraz jego modele. </w:t>
            </w:r>
          </w:p>
        </w:tc>
      </w:tr>
      <w:tr w:rsidR="00617877" w:rsidRPr="00E26F07" w14:paraId="6BD1E28F" w14:textId="77777777" w:rsidTr="005E5279">
        <w:tc>
          <w:tcPr>
            <w:tcW w:w="9639" w:type="dxa"/>
          </w:tcPr>
          <w:p w14:paraId="29B3A51C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Istota  współpracy nauczycieli i specjalistów w organizacji zajęć edukacyjnych, jej  modele, uwarunkowania i konsekwencje. </w:t>
            </w:r>
          </w:p>
        </w:tc>
      </w:tr>
      <w:tr w:rsidR="00617877" w:rsidRPr="00E26F07" w14:paraId="4AA467E6" w14:textId="77777777" w:rsidTr="005E5279">
        <w:tc>
          <w:tcPr>
            <w:tcW w:w="9639" w:type="dxa"/>
          </w:tcPr>
          <w:p w14:paraId="6DED7B69" w14:textId="77777777" w:rsidR="00617877" w:rsidRPr="00E26F07" w:rsidRDefault="00617877" w:rsidP="006178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Motywowanie ucznia ze specjalnymi potrzebami edukacyjnymi. Diagnoza pozytywna oraz jej znaczenie w osiąganiu celów edukacyjnych. Dynamizowanie uczniów w procesie kształcenia. </w:t>
            </w:r>
          </w:p>
        </w:tc>
      </w:tr>
      <w:tr w:rsidR="00617877" w:rsidRPr="00E26F07" w14:paraId="57F063A7" w14:textId="77777777" w:rsidTr="005E5279">
        <w:tc>
          <w:tcPr>
            <w:tcW w:w="9639" w:type="dxa"/>
          </w:tcPr>
          <w:p w14:paraId="2032CD08" w14:textId="77777777" w:rsidR="00617877" w:rsidRPr="00E26F07" w:rsidRDefault="00617877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Ocenianie wspierające uczenie się.  Kontrola postępów i ocenianie w klasach włączających – cele, sposoby i formy oraz praktyczne rozwiązania.</w:t>
            </w:r>
          </w:p>
        </w:tc>
      </w:tr>
    </w:tbl>
    <w:p w14:paraId="3C2BDCE7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C65E95" w14:textId="77777777" w:rsidR="00260998" w:rsidRPr="00E26F07" w:rsidRDefault="00260998" w:rsidP="002609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3.4 Metody dydaktyczne</w:t>
      </w:r>
      <w:r w:rsidRPr="00E26F07">
        <w:rPr>
          <w:rFonts w:ascii="Corbel" w:hAnsi="Corbel"/>
          <w:b w:val="0"/>
          <w:smallCaps w:val="0"/>
          <w:szCs w:val="24"/>
        </w:rPr>
        <w:t xml:space="preserve"> </w:t>
      </w:r>
    </w:p>
    <w:p w14:paraId="4A278412" w14:textId="77777777" w:rsidR="00260998" w:rsidRPr="00E26F07" w:rsidRDefault="00034CBE" w:rsidP="00F772E6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r w:rsidRPr="00E26F07">
        <w:rPr>
          <w:rFonts w:ascii="Corbel" w:hAnsi="Corbel"/>
          <w:b w:val="0"/>
          <w:smallCaps w:val="0"/>
          <w:szCs w:val="24"/>
        </w:rPr>
        <w:lastRenderedPageBreak/>
        <w:t xml:space="preserve">wykład z prezentacją multimedialną, </w:t>
      </w:r>
      <w:r w:rsidR="00260998" w:rsidRPr="00E26F07"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617877" w:rsidRPr="00E26F07">
        <w:rPr>
          <w:rFonts w:ascii="Corbel" w:hAnsi="Corbel"/>
          <w:b w:val="0"/>
          <w:smallCaps w:val="0"/>
          <w:szCs w:val="24"/>
        </w:rPr>
        <w:t>dyskusja z analizą fragmentów filmu dydaktycznego,</w:t>
      </w:r>
      <w:r w:rsidR="00617877" w:rsidRPr="00E26F07">
        <w:rPr>
          <w:rFonts w:ascii="Corbel" w:hAnsi="Corbel"/>
          <w:smallCaps w:val="0"/>
          <w:szCs w:val="24"/>
        </w:rPr>
        <w:t xml:space="preserve"> </w:t>
      </w:r>
      <w:r w:rsidR="00260998" w:rsidRPr="00E26F07">
        <w:rPr>
          <w:rFonts w:ascii="Corbel" w:hAnsi="Corbel"/>
          <w:b w:val="0"/>
          <w:smallCaps w:val="0"/>
          <w:szCs w:val="24"/>
        </w:rPr>
        <w:t>metoda projektów (projekt praktyczny), praca w grupach</w:t>
      </w:r>
      <w:r w:rsidR="00617877" w:rsidRPr="00E26F07">
        <w:rPr>
          <w:rFonts w:ascii="Corbel" w:hAnsi="Corbel"/>
          <w:b w:val="0"/>
          <w:smallCaps w:val="0"/>
          <w:szCs w:val="24"/>
        </w:rPr>
        <w:t xml:space="preserve">, </w:t>
      </w:r>
      <w:r w:rsidR="00260998" w:rsidRPr="00E26F07">
        <w:rPr>
          <w:rFonts w:ascii="Corbel" w:hAnsi="Corbel"/>
          <w:b w:val="0"/>
          <w:smallCaps w:val="0"/>
          <w:szCs w:val="24"/>
        </w:rPr>
        <w:t>dyskusja</w:t>
      </w:r>
      <w:r w:rsidR="00617877" w:rsidRPr="00E26F07">
        <w:rPr>
          <w:rFonts w:ascii="Corbel" w:hAnsi="Corbel"/>
          <w:b w:val="0"/>
          <w:smallCaps w:val="0"/>
          <w:szCs w:val="24"/>
        </w:rPr>
        <w:t>, symulacja fragmentów zajęć edukacyjnych</w:t>
      </w:r>
    </w:p>
    <w:p w14:paraId="69028FD0" w14:textId="77777777" w:rsidR="00260998" w:rsidRPr="00E26F07" w:rsidRDefault="00260998" w:rsidP="002609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540045" w14:textId="77777777" w:rsidR="00E26F07" w:rsidRDefault="00260998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4. METODY I KRYTERIA OCENY </w:t>
      </w:r>
    </w:p>
    <w:p w14:paraId="0B9B2B84" w14:textId="77777777" w:rsidR="00E26F07" w:rsidRPr="00E26F07" w:rsidRDefault="00E26F07" w:rsidP="00E26F0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26F07" w:rsidRPr="00E26F07" w14:paraId="5CDFCA85" w14:textId="77777777" w:rsidTr="00B03302">
        <w:tc>
          <w:tcPr>
            <w:tcW w:w="1985" w:type="dxa"/>
            <w:vAlign w:val="center"/>
          </w:tcPr>
          <w:p w14:paraId="5AE10F43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71372E8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02BE189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E780188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26F07" w:rsidRPr="00E26F07" w14:paraId="5EAE1422" w14:textId="77777777" w:rsidTr="00B03302">
        <w:trPr>
          <w:trHeight w:val="70"/>
        </w:trPr>
        <w:tc>
          <w:tcPr>
            <w:tcW w:w="1985" w:type="dxa"/>
          </w:tcPr>
          <w:p w14:paraId="106943EF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315FE5B7" w14:textId="77777777" w:rsidR="00E26F07" w:rsidRPr="00E26F07" w:rsidRDefault="00E26F07" w:rsidP="00B033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46FC78AB" w14:textId="6B2BCEE4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26F07" w:rsidRPr="00E26F07" w14:paraId="7FA3583B" w14:textId="77777777" w:rsidTr="00B03302">
        <w:tc>
          <w:tcPr>
            <w:tcW w:w="1985" w:type="dxa"/>
          </w:tcPr>
          <w:p w14:paraId="5747384A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24743DA" w14:textId="3E466221" w:rsidR="00E26F07" w:rsidRPr="00E26F07" w:rsidRDefault="00F27671" w:rsidP="00B033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egzamin</w:t>
            </w:r>
          </w:p>
        </w:tc>
        <w:tc>
          <w:tcPr>
            <w:tcW w:w="2126" w:type="dxa"/>
          </w:tcPr>
          <w:p w14:paraId="6302DB49" w14:textId="58D136E0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26F07" w:rsidRPr="00E26F07" w14:paraId="11FE122B" w14:textId="77777777" w:rsidTr="00B03302">
        <w:tc>
          <w:tcPr>
            <w:tcW w:w="1985" w:type="dxa"/>
            <w:vAlign w:val="center"/>
          </w:tcPr>
          <w:p w14:paraId="387CD209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926DD3" w14:textId="77777777" w:rsidR="00E26F07" w:rsidRPr="00E26F07" w:rsidRDefault="00E26F07" w:rsidP="00B033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egzamin</w:t>
            </w:r>
          </w:p>
        </w:tc>
        <w:tc>
          <w:tcPr>
            <w:tcW w:w="2126" w:type="dxa"/>
          </w:tcPr>
          <w:p w14:paraId="378C073A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26F07" w:rsidRPr="00E26F07" w14:paraId="49CAE078" w14:textId="77777777" w:rsidTr="00B03302">
        <w:tc>
          <w:tcPr>
            <w:tcW w:w="1985" w:type="dxa"/>
            <w:vAlign w:val="center"/>
          </w:tcPr>
          <w:p w14:paraId="5B0BA3C8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68971748" w14:textId="5F545F9E" w:rsidR="00E26F07" w:rsidRPr="00E26F07" w:rsidRDefault="00E26F07" w:rsidP="00B033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zajęcia symulacyjne, egzamin</w:t>
            </w:r>
          </w:p>
        </w:tc>
        <w:tc>
          <w:tcPr>
            <w:tcW w:w="2126" w:type="dxa"/>
          </w:tcPr>
          <w:p w14:paraId="07650704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26F07" w:rsidRPr="00E26F07" w14:paraId="342F4212" w14:textId="77777777" w:rsidTr="00B03302">
        <w:tc>
          <w:tcPr>
            <w:tcW w:w="1985" w:type="dxa"/>
            <w:vAlign w:val="center"/>
          </w:tcPr>
          <w:p w14:paraId="07124865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636FF446" w14:textId="68D5B85C" w:rsidR="00E26F07" w:rsidRPr="00E26F07" w:rsidRDefault="00E26F07" w:rsidP="00B033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8FB1A5D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26F07" w:rsidRPr="00E26F07" w14:paraId="39E9B60F" w14:textId="77777777" w:rsidTr="00B03302">
        <w:tc>
          <w:tcPr>
            <w:tcW w:w="1985" w:type="dxa"/>
            <w:vAlign w:val="center"/>
          </w:tcPr>
          <w:p w14:paraId="14066FAE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5F71018" w14:textId="135CCF60" w:rsidR="00E26F07" w:rsidRPr="00E26F07" w:rsidRDefault="00E26F07" w:rsidP="00B033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231572B" w14:textId="77777777" w:rsidR="00E26F07" w:rsidRPr="00E26F07" w:rsidRDefault="00E26F07" w:rsidP="00B03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F193C" w:rsidRPr="00E26F07" w14:paraId="2254732C" w14:textId="77777777" w:rsidTr="00B03302">
        <w:tc>
          <w:tcPr>
            <w:tcW w:w="1985" w:type="dxa"/>
            <w:vAlign w:val="center"/>
          </w:tcPr>
          <w:p w14:paraId="55FA2216" w14:textId="77777777" w:rsidR="002F193C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7FA7F27" w14:textId="119A0F6C" w:rsidR="002F193C" w:rsidRPr="00E26F07" w:rsidRDefault="002F193C" w:rsidP="002F19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zajęcia symulacyjne , egzamin</w:t>
            </w:r>
          </w:p>
        </w:tc>
        <w:tc>
          <w:tcPr>
            <w:tcW w:w="2126" w:type="dxa"/>
          </w:tcPr>
          <w:p w14:paraId="5FED0137" w14:textId="77777777" w:rsidR="002F193C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F193C" w:rsidRPr="00E26F07" w14:paraId="43B5AA2D" w14:textId="77777777" w:rsidTr="00B03302">
        <w:tc>
          <w:tcPr>
            <w:tcW w:w="1985" w:type="dxa"/>
            <w:vAlign w:val="center"/>
          </w:tcPr>
          <w:p w14:paraId="1CD330CF" w14:textId="77777777" w:rsidR="002F193C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6D043629" w14:textId="5E4E4EBE" w:rsidR="002F193C" w:rsidRPr="00E26F07" w:rsidRDefault="002F193C" w:rsidP="002F19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Prace projektowe, zajęcia symulacyjne , egzamin</w:t>
            </w:r>
          </w:p>
        </w:tc>
        <w:tc>
          <w:tcPr>
            <w:tcW w:w="2126" w:type="dxa"/>
          </w:tcPr>
          <w:p w14:paraId="559EAF3D" w14:textId="77777777" w:rsidR="002F193C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F193C" w:rsidRPr="00E26F07" w14:paraId="1DD66206" w14:textId="77777777" w:rsidTr="00B03302">
        <w:tc>
          <w:tcPr>
            <w:tcW w:w="1985" w:type="dxa"/>
            <w:vAlign w:val="center"/>
          </w:tcPr>
          <w:p w14:paraId="5A4877E0" w14:textId="535CEE45" w:rsidR="002F193C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92BB760" w14:textId="6699FCE9" w:rsidR="002F193C" w:rsidRPr="00E26F07" w:rsidRDefault="002F193C" w:rsidP="002F19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126" w:type="dxa"/>
          </w:tcPr>
          <w:p w14:paraId="0D26A00A" w14:textId="78B2E024" w:rsidR="002F193C" w:rsidRPr="00E26F07" w:rsidRDefault="002F193C" w:rsidP="002F19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26F07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B4E5338" w14:textId="77777777" w:rsidR="00E26F07" w:rsidRPr="00E26F07" w:rsidRDefault="00E26F07" w:rsidP="00E26F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B6122" w14:textId="77777777" w:rsid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92A54BA" w14:textId="77777777" w:rsidR="00E26F07" w:rsidRP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015BAE" w14:textId="77777777" w:rsidR="00E26F07" w:rsidRPr="00E26F07" w:rsidRDefault="00E26F07" w:rsidP="00E26F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26F07" w:rsidRPr="00E26F07" w14:paraId="742708A4" w14:textId="77777777" w:rsidTr="00B03302">
        <w:tc>
          <w:tcPr>
            <w:tcW w:w="9670" w:type="dxa"/>
          </w:tcPr>
          <w:p w14:paraId="77270291" w14:textId="5FA82724" w:rsidR="00E26F07" w:rsidRDefault="00E26F07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Warsztaty: przygotowanie pracy projektowej „Portfolio nauczyciela klasy włączającej”, opracowanie konspektów zajęć do jednostki metodycznej oraz pomocy dydaktycznych, przeprowadzenie fragmentu zajęć symulacyjnych</w:t>
            </w:r>
            <w:r w:rsidR="005436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0B35894" w14:textId="77777777" w:rsidR="0054360D" w:rsidRPr="00E26F07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88654" w14:textId="1D102D9D" w:rsidR="0054360D" w:rsidRDefault="00E26F07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Całość przedmiotu: egzamin w formie pisemnej. </w:t>
            </w:r>
            <w:r w:rsidR="0054360D"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 w:rsidR="0054360D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54360D"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 w:rsidR="0054360D"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59BCB00B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360D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6BA87AA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CF34D4A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CE8E322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D5E3B42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3143DC1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A91C25F" w14:textId="77777777" w:rsidR="0054360D" w:rsidRPr="003D1232" w:rsidRDefault="0054360D" w:rsidP="005436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017662C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</w:p>
          <w:p w14:paraId="2CB78811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54360D">
              <w:rPr>
                <w:rFonts w:ascii="Corbel" w:hAnsi="Corbel"/>
              </w:rPr>
              <w:t>Kryteria oceny projektów:</w:t>
            </w:r>
          </w:p>
          <w:p w14:paraId="17EBC51A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AF53084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B530907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B8E198C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576FF0E" w14:textId="77777777" w:rsidR="0054360D" w:rsidRPr="003D1232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2E9A6525" w14:textId="3485292B" w:rsidR="004132E8" w:rsidRPr="0054360D" w:rsidRDefault="0054360D" w:rsidP="0054360D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096FE61B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DB5A53" w14:textId="77777777" w:rsidR="00260998" w:rsidRPr="00E26F07" w:rsidRDefault="00260998" w:rsidP="00F772E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26F0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60998" w:rsidRPr="00E26F07" w14:paraId="3FE0494F" w14:textId="77777777" w:rsidTr="005E5279">
        <w:tc>
          <w:tcPr>
            <w:tcW w:w="4962" w:type="dxa"/>
            <w:vAlign w:val="center"/>
          </w:tcPr>
          <w:p w14:paraId="0E24E4B1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66192B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60998" w:rsidRPr="00E26F07" w14:paraId="6F107F3F" w14:textId="77777777" w:rsidTr="005E5279">
        <w:tc>
          <w:tcPr>
            <w:tcW w:w="4962" w:type="dxa"/>
          </w:tcPr>
          <w:p w14:paraId="1A692881" w14:textId="56C48B85" w:rsidR="00260998" w:rsidRPr="00E26F07" w:rsidRDefault="00260998" w:rsidP="000B1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F43974F" w14:textId="02E8980C" w:rsidR="00260998" w:rsidRPr="00E26F07" w:rsidRDefault="0047587B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260998" w:rsidRPr="00E26F07" w14:paraId="4C6423C8" w14:textId="77777777" w:rsidTr="005E5279">
        <w:tc>
          <w:tcPr>
            <w:tcW w:w="4962" w:type="dxa"/>
          </w:tcPr>
          <w:p w14:paraId="66EE9403" w14:textId="730CFBBB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: </w:t>
            </w:r>
            <w:r w:rsidR="0054360D">
              <w:rPr>
                <w:rFonts w:ascii="Corbel" w:hAnsi="Corbel"/>
                <w:sz w:val="24"/>
                <w:szCs w:val="24"/>
              </w:rPr>
              <w:t>u</w:t>
            </w:r>
            <w:r w:rsidR="000757DD">
              <w:rPr>
                <w:rFonts w:ascii="Corbel" w:hAnsi="Corbel"/>
                <w:sz w:val="24"/>
                <w:szCs w:val="24"/>
              </w:rPr>
              <w:t>dział w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14:paraId="69B1284E" w14:textId="3BCCAA7C" w:rsidR="00260998" w:rsidRPr="00E26F07" w:rsidRDefault="000757DD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260998" w:rsidRPr="00E26F07" w14:paraId="20795E22" w14:textId="77777777" w:rsidTr="005E5279">
        <w:tc>
          <w:tcPr>
            <w:tcW w:w="4962" w:type="dxa"/>
          </w:tcPr>
          <w:p w14:paraId="38BD9BA1" w14:textId="0669554B" w:rsidR="00260998" w:rsidRPr="00E26F07" w:rsidRDefault="00260998" w:rsidP="00AB55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: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Pr="00E26F07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DD72FD">
              <w:rPr>
                <w:rFonts w:ascii="Corbel" w:hAnsi="Corbel"/>
                <w:sz w:val="24"/>
                <w:szCs w:val="24"/>
              </w:rPr>
              <w:br/>
              <w:t>przygotowanie do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AB55B8" w:rsidRPr="00E26F07">
              <w:rPr>
                <w:rFonts w:ascii="Corbel" w:hAnsi="Corbel"/>
                <w:sz w:val="24"/>
                <w:szCs w:val="24"/>
              </w:rPr>
              <w:t>wykonanie prac projektowych</w:t>
            </w:r>
            <w:r w:rsidR="005C0AC6" w:rsidRPr="00E26F07">
              <w:rPr>
                <w:rFonts w:ascii="Corbel" w:hAnsi="Corbel"/>
                <w:sz w:val="24"/>
                <w:szCs w:val="24"/>
              </w:rPr>
              <w:t xml:space="preserve"> (Portfolio nauczyciela klasy włączającej”,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5C0AC6" w:rsidRPr="00E26F07">
              <w:rPr>
                <w:rFonts w:ascii="Corbel" w:hAnsi="Corbel"/>
                <w:sz w:val="24"/>
                <w:szCs w:val="24"/>
              </w:rPr>
              <w:t>opracowanie konspektów zajęć do jednostki metodycznej)</w:t>
            </w:r>
            <w:r w:rsidR="00AB55B8" w:rsidRPr="00E26F07">
              <w:rPr>
                <w:rFonts w:ascii="Corbel" w:hAnsi="Corbel"/>
                <w:sz w:val="24"/>
                <w:szCs w:val="24"/>
              </w:rPr>
              <w:t xml:space="preserve">, </w:t>
            </w:r>
            <w:r w:rsidR="00DD72FD">
              <w:rPr>
                <w:rFonts w:ascii="Corbel" w:hAnsi="Corbel"/>
                <w:sz w:val="24"/>
                <w:szCs w:val="24"/>
              </w:rPr>
              <w:br/>
            </w:r>
            <w:r w:rsidR="00AB55B8" w:rsidRPr="00E26F07">
              <w:rPr>
                <w:rFonts w:ascii="Corbel" w:hAnsi="Corbel"/>
                <w:sz w:val="24"/>
                <w:szCs w:val="24"/>
              </w:rPr>
              <w:t>przygotowanie zajęć symulacyjnych w tym pomocy dydaktycznych.</w:t>
            </w:r>
          </w:p>
        </w:tc>
        <w:tc>
          <w:tcPr>
            <w:tcW w:w="4677" w:type="dxa"/>
          </w:tcPr>
          <w:p w14:paraId="36F28343" w14:textId="35B53801" w:rsidR="00260998" w:rsidRDefault="0026099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083F83" w14:textId="1AADD1B8" w:rsidR="00DD72FD" w:rsidRPr="00E26F07" w:rsidRDefault="00DD72FD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BA56F2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  <w:t>3</w:t>
            </w:r>
            <w:r w:rsidR="0047587B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522E3F">
              <w:rPr>
                <w:rFonts w:ascii="Corbel" w:hAnsi="Corbel"/>
                <w:sz w:val="24"/>
                <w:szCs w:val="24"/>
              </w:rPr>
              <w:t>2</w:t>
            </w:r>
            <w:r w:rsidR="0054360D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522E3F">
              <w:rPr>
                <w:rFonts w:ascii="Corbel" w:hAnsi="Corbel"/>
                <w:sz w:val="24"/>
                <w:szCs w:val="24"/>
              </w:rPr>
              <w:br/>
              <w:t>12</w:t>
            </w:r>
          </w:p>
        </w:tc>
      </w:tr>
      <w:tr w:rsidR="00260998" w:rsidRPr="00E26F07" w14:paraId="39CAC303" w14:textId="77777777" w:rsidTr="005E5279">
        <w:tc>
          <w:tcPr>
            <w:tcW w:w="4962" w:type="dxa"/>
          </w:tcPr>
          <w:p w14:paraId="6B1CF426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CF3FAD" w14:textId="77777777" w:rsidR="00260998" w:rsidRPr="00E26F07" w:rsidRDefault="00AB55B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260998" w:rsidRPr="00E26F07" w14:paraId="4285F093" w14:textId="77777777" w:rsidTr="005E5279">
        <w:tc>
          <w:tcPr>
            <w:tcW w:w="4962" w:type="dxa"/>
          </w:tcPr>
          <w:p w14:paraId="32A82AE6" w14:textId="77777777" w:rsidR="00260998" w:rsidRPr="00E26F07" w:rsidRDefault="00260998" w:rsidP="005E527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82871A" w14:textId="77777777" w:rsidR="00260998" w:rsidRPr="00E26F07" w:rsidRDefault="00AB55B8" w:rsidP="005C0A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6F07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276B0242" w14:textId="77777777" w:rsidR="00260998" w:rsidRPr="00E26F07" w:rsidRDefault="00260998" w:rsidP="002609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26F0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F42630F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F226C" w14:textId="77777777" w:rsidR="00260998" w:rsidRPr="00E26F07" w:rsidRDefault="00260998" w:rsidP="00F772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260998" w:rsidRPr="00E26F07" w14:paraId="62642E1D" w14:textId="77777777" w:rsidTr="005B1DB3">
        <w:trPr>
          <w:trHeight w:val="397"/>
        </w:trPr>
        <w:tc>
          <w:tcPr>
            <w:tcW w:w="4111" w:type="dxa"/>
          </w:tcPr>
          <w:p w14:paraId="4B385942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BC51284" w14:textId="77777777" w:rsidR="00260998" w:rsidRPr="00E26F07" w:rsidRDefault="007D65CD" w:rsidP="007D65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60998" w:rsidRPr="00E26F07" w14:paraId="06E764DB" w14:textId="77777777" w:rsidTr="005B1DB3">
        <w:trPr>
          <w:trHeight w:val="397"/>
        </w:trPr>
        <w:tc>
          <w:tcPr>
            <w:tcW w:w="4111" w:type="dxa"/>
          </w:tcPr>
          <w:p w14:paraId="3849F869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8CBA0E0" w14:textId="77777777" w:rsidR="00260998" w:rsidRPr="00E26F07" w:rsidRDefault="007D65CD" w:rsidP="007D65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614D0DD" w14:textId="77777777" w:rsidR="00260998" w:rsidRPr="00E26F07" w:rsidRDefault="00260998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9DAE0A" w14:textId="77777777" w:rsidR="00260998" w:rsidRPr="00E26F07" w:rsidRDefault="00260998" w:rsidP="002609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6F07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0998" w:rsidRPr="00E26F07" w14:paraId="6D73F0C8" w14:textId="77777777" w:rsidTr="0072051E">
        <w:trPr>
          <w:trHeight w:val="397"/>
        </w:trPr>
        <w:tc>
          <w:tcPr>
            <w:tcW w:w="9639" w:type="dxa"/>
          </w:tcPr>
          <w:p w14:paraId="172A83F0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5143A8B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Al-Khamisy D.: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Edukacja włączająca edukacją dialogu. W poszukiwaniu modelu edukacji dla ucznia ze specjalnymi potrzebami edukacyjnym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. Wyd. APS, Warszawa 2013.</w:t>
            </w:r>
          </w:p>
          <w:p w14:paraId="0416D4B8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Buchnat M., Tylewska-Nowak B. (red.):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i młodzież z niepełnosprawnością intelektualną w systemie edukacji, 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Wydawnictwo Difin, Warszawa 2012.</w:t>
            </w:r>
          </w:p>
          <w:p w14:paraId="7AEB51BC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Byers R., Rose R.: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Jak zaplanować pracę z dziećmi  o specjalnych potrzebach edukacyjnych. Opracowanie metodyczne dla nauczycieli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Wyd. APS, Warszawa 2002. </w:t>
            </w:r>
          </w:p>
          <w:p w14:paraId="30AB90A9" w14:textId="77777777" w:rsidR="00220966" w:rsidRPr="00E26F07" w:rsidRDefault="00220966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Chrzanowska I., Jachimczak B.: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Praca wychowawcza w grupie zróżnicowanej – uczeń ze specjalnymi potrzebami edukacyjnymi w szkole ogólnodostępnej</w:t>
            </w:r>
            <w:r w:rsidR="007C3FC4"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[w:] J. Pyżalski (red.), </w:t>
            </w:r>
            <w:r w:rsidR="007C3FC4"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Wychowawcze i społeczno-kulturowe kompetencje współczesnych nauczycieli. Wybrane konteksty, </w:t>
            </w:r>
            <w:r w:rsidR="007C3FC4" w:rsidRPr="00E26F07">
              <w:rPr>
                <w:rFonts w:ascii="Corbel" w:hAnsi="Corbel"/>
                <w:b w:val="0"/>
                <w:smallCaps w:val="0"/>
                <w:szCs w:val="24"/>
              </w:rPr>
              <w:t>Wydawca: theQ studio, Łódź 2015.</w:t>
            </w:r>
          </w:p>
          <w:p w14:paraId="40D96482" w14:textId="77777777" w:rsidR="00220966" w:rsidRPr="00E26F07" w:rsidRDefault="00220966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Chrzanowska I., Szumski G. (red.nauk.):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Edukacja włączająca w przedszkolu i szkole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Seria Naukowa – Fundacja Rozwoju Systemu Edukacji t. 7, Wyd. FRSE, Warszawa 2019.</w:t>
            </w:r>
          </w:p>
          <w:p w14:paraId="6EF1A325" w14:textId="77777777" w:rsidR="00CB268D" w:rsidRPr="00E26F07" w:rsidRDefault="00CB268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Dryżałowska G., Kuleta-Hulboj M., Naumiuk A., Skura M., Steinhagen A.M.: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Inkluzja w perspektywie pedagogiki specjalnej i pedagogiki społecznej. Pytania, konteksty, dyskusje, 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Wydawnictwo Uniwersytetu Warszawskiego, Warszawa 2018.</w:t>
            </w:r>
          </w:p>
          <w:p w14:paraId="470CAD10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Papuda-Dolińska B.: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Realizacja koncepcji inkluzji edukacyjnej w szkołach Planu Jenajskiego – doświadczenia holenderskie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 xml:space="preserve">, [w:] N. Starik, A. Zduniak (red.),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Podmiotowość w edukacji wobec odmienności kulturowych oraz społecznych zróżnicowań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Wydawnictwo Wyższej Szkoły Bezpieczeństwa, Poznań 2012.</w:t>
            </w:r>
          </w:p>
          <w:p w14:paraId="4C582AEF" w14:textId="77777777" w:rsidR="007D65CD" w:rsidRPr="00E26F07" w:rsidRDefault="007D65CD" w:rsidP="007D65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F0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Szumski G., Firkowska-Mankiewicz A.: </w:t>
            </w:r>
            <w:r w:rsidRPr="00E26F07">
              <w:rPr>
                <w:rFonts w:ascii="Corbel" w:hAnsi="Corbel"/>
                <w:b w:val="0"/>
                <w:i/>
                <w:smallCaps w:val="0"/>
                <w:szCs w:val="24"/>
              </w:rPr>
              <w:t>Wokół edukacji włączającej. Efekty kształcenia uczniów z niepełnosprawnością intelektualną w stopniu lekkim w klasach specjalnych, integracyjnych i ogólnodostępnych</w:t>
            </w:r>
            <w:r w:rsidRPr="00E26F07">
              <w:rPr>
                <w:rFonts w:ascii="Corbel" w:hAnsi="Corbel"/>
                <w:b w:val="0"/>
                <w:smallCaps w:val="0"/>
                <w:szCs w:val="24"/>
              </w:rPr>
              <w:t>, Wyd. APS, Warszawa 2010.</w:t>
            </w:r>
          </w:p>
        </w:tc>
      </w:tr>
      <w:tr w:rsidR="00260998" w:rsidRPr="00E26F07" w14:paraId="78546EC0" w14:textId="77777777" w:rsidTr="0072051E">
        <w:trPr>
          <w:trHeight w:val="397"/>
        </w:trPr>
        <w:tc>
          <w:tcPr>
            <w:tcW w:w="9639" w:type="dxa"/>
          </w:tcPr>
          <w:p w14:paraId="13E92052" w14:textId="77777777" w:rsidR="00260998" w:rsidRPr="00E26F07" w:rsidRDefault="00260998" w:rsidP="005E527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26F0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189A069" w14:textId="77777777" w:rsidR="00CB268D" w:rsidRPr="00E26F07" w:rsidRDefault="00CB268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Dryżałowska G.: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Wyobcowani w integracji a edukacja włączająca</w:t>
            </w:r>
            <w:r w:rsidRPr="00E26F07">
              <w:rPr>
                <w:rFonts w:ascii="Corbel" w:hAnsi="Corbel"/>
                <w:sz w:val="24"/>
                <w:szCs w:val="24"/>
              </w:rPr>
              <w:t>. „Niepełnosprawność. Dyskursy pedagogiki specjalnej” 2018b, nr 29, s. 28-42.</w:t>
            </w:r>
          </w:p>
          <w:p w14:paraId="47DBC5F1" w14:textId="77777777" w:rsidR="00CB268D" w:rsidRPr="00E26F07" w:rsidRDefault="00CB268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Grochmal-Bach B., Czyż A., Skoczek A. (red. nauk.):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Segregacja, integracja, inkluzja</w:t>
            </w:r>
            <w:r w:rsidRPr="00E26F07">
              <w:rPr>
                <w:rFonts w:ascii="Corbel" w:hAnsi="Corbel"/>
                <w:sz w:val="24"/>
                <w:szCs w:val="24"/>
              </w:rPr>
              <w:t>, Akademia Ignatianum: Wydawnictwo WAM, Kraków 2013.</w:t>
            </w:r>
          </w:p>
          <w:p w14:paraId="55459AAC" w14:textId="77777777" w:rsidR="00CB268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>Janiszewska-Nieścioruk Z. (red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.): Edukacja integracyjna i włączająca w doświadczeniach pedagogów i nauczycieli</w:t>
            </w:r>
            <w:r w:rsidRPr="00E26F07">
              <w:rPr>
                <w:rFonts w:ascii="Corbel" w:hAnsi="Corbel"/>
                <w:sz w:val="24"/>
                <w:szCs w:val="24"/>
              </w:rPr>
              <w:t>, Oficyna Wydawnicza Uniwersytetu Zielonogórskiego, Zielona Góra 2012.</w:t>
            </w:r>
          </w:p>
          <w:p w14:paraId="6A4B9671" w14:textId="77777777" w:rsidR="00CB268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Pęczkowski R.: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Kształcenie w grupie zróżnicowanej wiekowo w edukacji wczesnoszkolnej – zarys koncepcji</w:t>
            </w:r>
            <w:r w:rsidRPr="00E26F07">
              <w:rPr>
                <w:rFonts w:ascii="Corbel" w:hAnsi="Corbel"/>
                <w:sz w:val="24"/>
                <w:szCs w:val="24"/>
              </w:rPr>
              <w:t>. „Lubelski Rocznik Pedagogiczny” 2015, T. XXXIV, z. 2.; DOI : 10.7951/lrp.2015.34.2.54.</w:t>
            </w:r>
          </w:p>
          <w:p w14:paraId="70D764B5" w14:textId="77777777" w:rsidR="0072051E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Sadowska S.: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Kształcenie integracyjne dzieci z niepełnosprawnością intelektualną – krytyczny bilans pierwszych strukturalnych zmian w systemie edukacji</w:t>
            </w:r>
            <w:r w:rsidRPr="00E26F0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„Przegląd Badań Edukacyjnych. Educational Studies Review” 2016, Vol 2, No 23;  </w:t>
            </w:r>
          </w:p>
          <w:p w14:paraId="123F7708" w14:textId="77777777" w:rsidR="00CB268D" w:rsidRPr="00E26F07" w:rsidRDefault="007D65CD" w:rsidP="0072051E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E26F07">
              <w:rPr>
                <w:rFonts w:ascii="Corbel" w:hAnsi="Corbel"/>
                <w:sz w:val="24"/>
                <w:szCs w:val="24"/>
                <w:lang w:val="en-GB"/>
              </w:rPr>
              <w:t xml:space="preserve">DOI: </w:t>
            </w:r>
            <w:hyperlink r:id="rId7" w:history="1">
              <w:r w:rsidRPr="00E26F0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lang w:val="en-GB"/>
                </w:rPr>
                <w:t>http://dx.doi.org/10.12775/PBE.2016.076</w:t>
              </w:r>
            </w:hyperlink>
          </w:p>
          <w:p w14:paraId="27C62A60" w14:textId="77777777" w:rsidR="007D65CD" w:rsidRPr="00E26F07" w:rsidRDefault="007D65CD" w:rsidP="00CB26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6F07">
              <w:rPr>
                <w:rFonts w:ascii="Corbel" w:hAnsi="Corbel"/>
                <w:sz w:val="24"/>
                <w:szCs w:val="24"/>
              </w:rPr>
              <w:t xml:space="preserve">Zamkowska A.: </w:t>
            </w:r>
            <w:r w:rsidRPr="00E26F07">
              <w:rPr>
                <w:rFonts w:ascii="Corbel" w:hAnsi="Corbel"/>
                <w:i/>
                <w:sz w:val="24"/>
                <w:szCs w:val="24"/>
              </w:rPr>
              <w:t>Systemy kształcenia integracyjnego w wybranych krajach Unii Europejskiej</w:t>
            </w:r>
            <w:r w:rsidRPr="00E26F07">
              <w:rPr>
                <w:rFonts w:ascii="Corbel" w:hAnsi="Corbel"/>
                <w:sz w:val="24"/>
                <w:szCs w:val="24"/>
              </w:rPr>
              <w:t>, PR - Wydaw, cop., Radom 2004.</w:t>
            </w:r>
          </w:p>
        </w:tc>
      </w:tr>
    </w:tbl>
    <w:p w14:paraId="5A29BFB3" w14:textId="77777777" w:rsidR="00260998" w:rsidRPr="00E26F07" w:rsidRDefault="00260998" w:rsidP="007205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C0AED" w14:textId="77777777" w:rsidR="00260998" w:rsidRPr="00E26F07" w:rsidRDefault="00260998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26F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2BD1DA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1E9B66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3C4DA1" w14:textId="77777777" w:rsidR="004F5975" w:rsidRPr="00E26F07" w:rsidRDefault="004F5975" w:rsidP="002609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7AEE75" w14:textId="77777777" w:rsidR="004F5975" w:rsidRPr="00E26F07" w:rsidRDefault="004F5975" w:rsidP="004F597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391AD798" w14:textId="77777777" w:rsidR="005F09F5" w:rsidRPr="00E26F07" w:rsidRDefault="005F09F5">
      <w:pPr>
        <w:rPr>
          <w:rFonts w:ascii="Corbel" w:hAnsi="Corbel"/>
          <w:sz w:val="24"/>
          <w:szCs w:val="24"/>
        </w:rPr>
      </w:pPr>
    </w:p>
    <w:sectPr w:rsidR="005F09F5" w:rsidRPr="00E26F0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AA96" w14:textId="77777777" w:rsidR="00D5727B" w:rsidRDefault="00D5727B" w:rsidP="00260998">
      <w:pPr>
        <w:spacing w:after="0" w:line="240" w:lineRule="auto"/>
      </w:pPr>
      <w:r>
        <w:separator/>
      </w:r>
    </w:p>
  </w:endnote>
  <w:endnote w:type="continuationSeparator" w:id="0">
    <w:p w14:paraId="6E33F44F" w14:textId="77777777" w:rsidR="00D5727B" w:rsidRDefault="00D5727B" w:rsidP="00260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541A" w14:textId="77777777" w:rsidR="00D5727B" w:rsidRDefault="00D5727B" w:rsidP="00260998">
      <w:pPr>
        <w:spacing w:after="0" w:line="240" w:lineRule="auto"/>
      </w:pPr>
      <w:r>
        <w:separator/>
      </w:r>
    </w:p>
  </w:footnote>
  <w:footnote w:type="continuationSeparator" w:id="0">
    <w:p w14:paraId="21755C71" w14:textId="77777777" w:rsidR="00D5727B" w:rsidRDefault="00D5727B" w:rsidP="00260998">
      <w:pPr>
        <w:spacing w:after="0" w:line="240" w:lineRule="auto"/>
      </w:pPr>
      <w:r>
        <w:continuationSeparator/>
      </w:r>
    </w:p>
  </w:footnote>
  <w:footnote w:id="1">
    <w:p w14:paraId="56B1114D" w14:textId="77777777" w:rsidR="00260998" w:rsidRDefault="00260998" w:rsidP="0026099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58C"/>
    <w:multiLevelType w:val="hybridMultilevel"/>
    <w:tmpl w:val="2B12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530DE2"/>
    <w:multiLevelType w:val="hybridMultilevel"/>
    <w:tmpl w:val="80FCCF04"/>
    <w:lvl w:ilvl="0" w:tplc="04A8E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900257">
    <w:abstractNumId w:val="3"/>
  </w:num>
  <w:num w:numId="2" w16cid:durableId="1151797736">
    <w:abstractNumId w:val="0"/>
  </w:num>
  <w:num w:numId="3" w16cid:durableId="555631597">
    <w:abstractNumId w:val="5"/>
  </w:num>
  <w:num w:numId="4" w16cid:durableId="1607427519">
    <w:abstractNumId w:val="1"/>
  </w:num>
  <w:num w:numId="5" w16cid:durableId="1132291619">
    <w:abstractNumId w:val="4"/>
  </w:num>
  <w:num w:numId="6" w16cid:durableId="1158302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998"/>
    <w:rsid w:val="00034CBE"/>
    <w:rsid w:val="000757DD"/>
    <w:rsid w:val="000819E6"/>
    <w:rsid w:val="000B142D"/>
    <w:rsid w:val="0014373E"/>
    <w:rsid w:val="00187235"/>
    <w:rsid w:val="001A7044"/>
    <w:rsid w:val="001F0F07"/>
    <w:rsid w:val="00220966"/>
    <w:rsid w:val="0024006B"/>
    <w:rsid w:val="00260998"/>
    <w:rsid w:val="002A4BE0"/>
    <w:rsid w:val="002A6EC0"/>
    <w:rsid w:val="002F07A3"/>
    <w:rsid w:val="002F193C"/>
    <w:rsid w:val="002F4EC6"/>
    <w:rsid w:val="004132E8"/>
    <w:rsid w:val="00432256"/>
    <w:rsid w:val="00472B71"/>
    <w:rsid w:val="0047587B"/>
    <w:rsid w:val="004F5975"/>
    <w:rsid w:val="00522E3F"/>
    <w:rsid w:val="0054360D"/>
    <w:rsid w:val="005974EF"/>
    <w:rsid w:val="005A3EF9"/>
    <w:rsid w:val="005A668F"/>
    <w:rsid w:val="005B1DB3"/>
    <w:rsid w:val="005C0AC6"/>
    <w:rsid w:val="005F09F5"/>
    <w:rsid w:val="006159F2"/>
    <w:rsid w:val="00617877"/>
    <w:rsid w:val="00695519"/>
    <w:rsid w:val="006E6014"/>
    <w:rsid w:val="006F10B3"/>
    <w:rsid w:val="0072051E"/>
    <w:rsid w:val="00785C75"/>
    <w:rsid w:val="0079185E"/>
    <w:rsid w:val="007C3FC4"/>
    <w:rsid w:val="007D65CD"/>
    <w:rsid w:val="007E7475"/>
    <w:rsid w:val="00826C3D"/>
    <w:rsid w:val="00862A80"/>
    <w:rsid w:val="00867C4D"/>
    <w:rsid w:val="00877AE9"/>
    <w:rsid w:val="00937763"/>
    <w:rsid w:val="00A52608"/>
    <w:rsid w:val="00AB2F51"/>
    <w:rsid w:val="00AB55B8"/>
    <w:rsid w:val="00B12D6E"/>
    <w:rsid w:val="00B5327A"/>
    <w:rsid w:val="00B95233"/>
    <w:rsid w:val="00BA56F2"/>
    <w:rsid w:val="00BC2E62"/>
    <w:rsid w:val="00C00FC6"/>
    <w:rsid w:val="00C04039"/>
    <w:rsid w:val="00C236C7"/>
    <w:rsid w:val="00CB20C4"/>
    <w:rsid w:val="00CB268D"/>
    <w:rsid w:val="00CE13A2"/>
    <w:rsid w:val="00D304AE"/>
    <w:rsid w:val="00D378EB"/>
    <w:rsid w:val="00D5727B"/>
    <w:rsid w:val="00D907E2"/>
    <w:rsid w:val="00DD04FF"/>
    <w:rsid w:val="00DD72FD"/>
    <w:rsid w:val="00E04960"/>
    <w:rsid w:val="00E26F07"/>
    <w:rsid w:val="00E54BE3"/>
    <w:rsid w:val="00E82C64"/>
    <w:rsid w:val="00EA67F8"/>
    <w:rsid w:val="00EB7CFC"/>
    <w:rsid w:val="00EC3CA9"/>
    <w:rsid w:val="00F27671"/>
    <w:rsid w:val="00F3009B"/>
    <w:rsid w:val="00F772E6"/>
    <w:rsid w:val="00FC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EFC5B"/>
  <w15:docId w15:val="{1C922362-F3FC-4938-BF40-19E070ED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9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09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09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09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0998"/>
    <w:rPr>
      <w:vertAlign w:val="superscript"/>
    </w:rPr>
  </w:style>
  <w:style w:type="paragraph" w:customStyle="1" w:styleId="Punktygwne">
    <w:name w:val="Punkty główne"/>
    <w:basedOn w:val="Normalny"/>
    <w:qFormat/>
    <w:rsid w:val="0026099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609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6099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609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6099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6099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609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6099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09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0998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D65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CBE"/>
    <w:rPr>
      <w:rFonts w:ascii="Tahoma" w:eastAsia="Calibri" w:hAnsi="Tahoma" w:cs="Tahoma"/>
      <w:sz w:val="16"/>
      <w:szCs w:val="16"/>
    </w:rPr>
  </w:style>
  <w:style w:type="table" w:customStyle="1" w:styleId="TableGrid">
    <w:name w:val="TableGrid"/>
    <w:rsid w:val="0014373E"/>
    <w:pPr>
      <w:spacing w:after="0" w:line="240" w:lineRule="auto"/>
    </w:pPr>
    <w:rPr>
      <w:rFonts w:eastAsiaTheme="minorEastAsia"/>
      <w:kern w:val="2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12775/PBE.2016.0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1792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Mach</cp:lastModifiedBy>
  <cp:revision>36</cp:revision>
  <dcterms:created xsi:type="dcterms:W3CDTF">2020-02-12T09:47:00Z</dcterms:created>
  <dcterms:modified xsi:type="dcterms:W3CDTF">2026-06-10T13:55:00Z</dcterms:modified>
</cp:coreProperties>
</file>